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4D3D84" w14:textId="77777777"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A30DD8">
        <w:rPr>
          <w:rFonts w:eastAsia="Times New Roman"/>
          <w:lang w:eastAsia="pl-PL"/>
        </w:rPr>
        <w:t>5</w:t>
      </w:r>
      <w:r w:rsidR="00F47F04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F0FC4">
        <w:rPr>
          <w:rFonts w:eastAsia="Times New Roman"/>
          <w:lang w:eastAsia="pl-PL"/>
        </w:rPr>
        <w:t>25</w:t>
      </w:r>
      <w:r w:rsidR="00686555">
        <w:rPr>
          <w:rFonts w:eastAsia="Times New Roman"/>
          <w:lang w:eastAsia="pl-PL"/>
        </w:rPr>
        <w:t>/201</w:t>
      </w:r>
      <w:r w:rsidR="00795A00">
        <w:rPr>
          <w:rFonts w:eastAsia="Times New Roman"/>
          <w:lang w:eastAsia="pl-PL"/>
        </w:rPr>
        <w:t>9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EE7D5A" w14:paraId="02672743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3DA09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</w:t>
            </w:r>
            <w:r w:rsidR="00EE7D5A">
              <w:rPr>
                <w:rFonts w:eastAsia="Times New Roman"/>
                <w:lang w:val="en-US" w:eastAsia="pl-PL"/>
              </w:rPr>
              <w:t>OF COMPUTER SCIENCE AND MANAGEMENT</w:t>
            </w:r>
            <w:r w:rsidRPr="00551CD3">
              <w:rPr>
                <w:rFonts w:eastAsia="Times New Roman"/>
                <w:lang w:val="en-US" w:eastAsia="pl-PL"/>
              </w:rPr>
              <w:t xml:space="preserve"> </w:t>
            </w:r>
          </w:p>
          <w:p w14:paraId="0D47483C" w14:textId="77777777"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02AAD335" w14:textId="77777777"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6E754E93" w14:textId="77777777"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876C47">
              <w:rPr>
                <w:rFonts w:eastAsia="Times New Roman"/>
                <w:b/>
                <w:bCs/>
                <w:lang w:val="en-US" w:eastAsia="pl-PL"/>
              </w:rPr>
              <w:t>: Mathematical Economics</w:t>
            </w:r>
          </w:p>
          <w:p w14:paraId="255451B2" w14:textId="77777777"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876C47">
              <w:rPr>
                <w:rFonts w:eastAsia="Times New Roman"/>
                <w:b/>
                <w:bCs/>
                <w:lang w:val="en-US" w:eastAsia="pl-PL"/>
              </w:rPr>
              <w:t>: Mathematical Economics</w:t>
            </w:r>
          </w:p>
          <w:p w14:paraId="2ECEE09F" w14:textId="77777777"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of study (if applicable): </w:t>
            </w:r>
            <w:r w:rsidR="00876C47">
              <w:rPr>
                <w:rFonts w:eastAsia="Times New Roman"/>
                <w:b/>
                <w:bCs/>
                <w:lang w:val="en-US" w:eastAsia="pl-PL"/>
              </w:rPr>
              <w:t>Management</w:t>
            </w:r>
          </w:p>
          <w:p w14:paraId="518C0E20" w14:textId="77777777" w:rsid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876C47">
              <w:rPr>
                <w:rFonts w:eastAsia="Times New Roman"/>
                <w:b/>
                <w:bCs/>
                <w:lang w:val="en-US" w:eastAsia="pl-PL"/>
              </w:rPr>
              <w:t>Organizational Management (OM)</w:t>
            </w:r>
          </w:p>
          <w:p w14:paraId="0506BDB7" w14:textId="77777777" w:rsidR="003C337D" w:rsidRPr="00551CD3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Profile:  academic </w:t>
            </w:r>
          </w:p>
          <w:p w14:paraId="6EA8D20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Level and form of studies: 1</w:t>
            </w:r>
            <w:r w:rsidRPr="00876C47">
              <w:rPr>
                <w:rFonts w:eastAsia="Times New Roman"/>
                <w:b/>
                <w:bCs/>
                <w:vertAlign w:val="superscript"/>
                <w:lang w:val="en-US" w:eastAsia="pl-PL"/>
              </w:rPr>
              <w:t>st</w:t>
            </w:r>
            <w:r w:rsidR="00876C47">
              <w:rPr>
                <w:rFonts w:eastAsia="Times New Roman"/>
                <w:b/>
                <w:bCs/>
                <w:lang w:val="en-US" w:eastAsia="pl-PL"/>
              </w:rPr>
              <w:t xml:space="preserve"> level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,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full-time </w:t>
            </w:r>
            <w:r w:rsidR="00A30DD8">
              <w:rPr>
                <w:rFonts w:eastAsia="Times New Roman"/>
                <w:b/>
                <w:bCs/>
                <w:lang w:val="en-US" w:eastAsia="pl-PL"/>
              </w:rPr>
              <w:t>studies</w:t>
            </w:r>
          </w:p>
          <w:p w14:paraId="5D8E010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obligatory </w:t>
            </w:r>
          </w:p>
          <w:p w14:paraId="2BCA431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876C47">
              <w:rPr>
                <w:rFonts w:eastAsia="Times New Roman"/>
                <w:b/>
                <w:bCs/>
                <w:lang w:val="en-US" w:eastAsia="pl-PL"/>
              </w:rPr>
              <w:t>: MAZ1146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14:paraId="097C58CB" w14:textId="77777777" w:rsidR="00551CD3" w:rsidRPr="00551CD3" w:rsidRDefault="00551CD3" w:rsidP="00876C4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Group of courses</w:t>
            </w:r>
            <w:r w:rsidR="00876C47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NO</w:t>
            </w:r>
          </w:p>
        </w:tc>
      </w:tr>
    </w:tbl>
    <w:p w14:paraId="4A59DBB4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72"/>
        <w:gridCol w:w="1131"/>
        <w:gridCol w:w="1341"/>
        <w:gridCol w:w="1040"/>
        <w:gridCol w:w="818"/>
        <w:gridCol w:w="883"/>
      </w:tblGrid>
      <w:tr w:rsidR="00551CD3" w:rsidRPr="00551CD3" w14:paraId="0EC75DC0" w14:textId="77777777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4E623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1B5A1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5CB49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881B2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85B5F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A219DF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551CD3" w:rsidRPr="00EE7D5A" w14:paraId="2B33F24B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644B25" w14:textId="77777777"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A38D5A" w14:textId="77777777" w:rsidR="00551CD3" w:rsidRPr="00BF6952" w:rsidRDefault="00876C47" w:rsidP="00876C4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BF6952">
              <w:rPr>
                <w:rFonts w:eastAsia="Times New Roman"/>
                <w:b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729767" w14:textId="77777777" w:rsidR="00551CD3" w:rsidRPr="00BF6952" w:rsidRDefault="00876C47" w:rsidP="00876C4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BF6952">
              <w:rPr>
                <w:rFonts w:eastAsia="Times New Roman"/>
                <w:b/>
                <w:lang w:val="en-US" w:eastAsia="pl-PL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271ED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D7D2F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C4F69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EE7D5A" w14:paraId="665EF5B6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E2E404" w14:textId="77777777"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522CD7" w14:textId="77777777" w:rsidR="00551CD3" w:rsidRPr="00BF6952" w:rsidRDefault="00876C47" w:rsidP="00876C4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BF6952">
              <w:rPr>
                <w:rFonts w:eastAsia="Times New Roman"/>
                <w:b/>
                <w:lang w:val="en-US" w:eastAsia="pl-PL"/>
              </w:rPr>
              <w:t>120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8F2792" w14:textId="77777777" w:rsidR="00551CD3" w:rsidRPr="00BF6952" w:rsidRDefault="00876C47" w:rsidP="00876C4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BF6952">
              <w:rPr>
                <w:rFonts w:eastAsia="Times New Roman"/>
                <w:b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EDF95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8418C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B7B31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14:paraId="6E2C6C96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053E5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34F5FB" w14:textId="77777777" w:rsidR="00551CD3" w:rsidRPr="00BF6952" w:rsidRDefault="00876C47" w:rsidP="00876C47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proofErr w:type="spellStart"/>
            <w:r w:rsidRPr="00BF6952">
              <w:rPr>
                <w:rFonts w:eastAsia="Times New Roman"/>
                <w:b/>
                <w:sz w:val="20"/>
                <w:lang w:eastAsia="pl-PL"/>
              </w:rPr>
              <w:t>Examination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CD7360" w14:textId="77777777" w:rsidR="00551CD3" w:rsidRPr="00BF6952" w:rsidRDefault="00551CD3" w:rsidP="00876C47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proofErr w:type="spellStart"/>
            <w:r w:rsidRPr="00BF6952">
              <w:rPr>
                <w:rFonts w:eastAsia="Times New Roman"/>
                <w:b/>
                <w:sz w:val="20"/>
                <w:lang w:eastAsia="pl-PL"/>
              </w:rPr>
              <w:t>crediting</w:t>
            </w:r>
            <w:proofErr w:type="spellEnd"/>
            <w:r w:rsidRPr="00BF6952">
              <w:rPr>
                <w:rFonts w:eastAsia="Times New Roman"/>
                <w:b/>
                <w:sz w:val="20"/>
                <w:lang w:eastAsia="pl-PL"/>
              </w:rPr>
              <w:t xml:space="preserve"> with </w:t>
            </w:r>
            <w:proofErr w:type="spellStart"/>
            <w:r w:rsidR="00876C47" w:rsidRPr="00BF6952">
              <w:rPr>
                <w:rFonts w:eastAsia="Times New Roman"/>
                <w:b/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D017D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30925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6BD73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FE4E05" w14:paraId="6ADB3540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4EB040" w14:textId="77777777" w:rsidR="00551CD3" w:rsidRPr="00551CD3" w:rsidRDefault="00551CD3" w:rsidP="00CA2DA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For group of courses mark </w:t>
            </w:r>
            <w:r w:rsidR="00CA2DA5" w:rsidRPr="00551CD3">
              <w:rPr>
                <w:rFonts w:eastAsia="Times New Roman"/>
                <w:sz w:val="22"/>
                <w:lang w:val="en-US" w:eastAsia="pl-PL"/>
              </w:rPr>
              <w:t>final course</w:t>
            </w:r>
            <w:r w:rsidR="00CA2DA5"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ACC6789" w14:textId="77777777" w:rsidR="00551CD3" w:rsidRPr="00BF6952" w:rsidRDefault="00551CD3" w:rsidP="00876C4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ACB5E8" w14:textId="77777777" w:rsidR="00551CD3" w:rsidRPr="00BF6952" w:rsidRDefault="00551CD3" w:rsidP="00876C4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CB558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9D0A7D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A82D3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14:paraId="72A728D2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96C0C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6E54C2" w14:textId="77777777" w:rsidR="00551CD3" w:rsidRPr="00BF6952" w:rsidRDefault="00876C47" w:rsidP="00876C47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BF6952">
              <w:rPr>
                <w:rFonts w:eastAsia="Times New Roman"/>
                <w:b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B64E72" w14:textId="77777777" w:rsidR="00551CD3" w:rsidRPr="00BF6952" w:rsidRDefault="00876C47" w:rsidP="00876C47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BF6952">
              <w:rPr>
                <w:rFonts w:eastAsia="Times New Roman"/>
                <w:b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EC5F8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1A930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87D94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BF6952" w14:paraId="0AFF079B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D5EAB1" w14:textId="77777777"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993914" w14:textId="77777777" w:rsidR="00551CD3" w:rsidRPr="00BF6952" w:rsidRDefault="00551CD3" w:rsidP="00876C4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2F979F" w14:textId="53384D7A" w:rsidR="00551CD3" w:rsidRPr="00BF6952" w:rsidRDefault="00BF6952" w:rsidP="00876C4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BF6952">
              <w:rPr>
                <w:rFonts w:eastAsia="Times New Roman"/>
                <w:b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D8830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28973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3CE3E2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EE7D5A" w14:paraId="260215C0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D3891E" w14:textId="77777777"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402C7F" w14:textId="7D2305B3" w:rsidR="00551CD3" w:rsidRPr="00BF6952" w:rsidRDefault="00BF6952" w:rsidP="00876C4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BF6952">
              <w:rPr>
                <w:rFonts w:eastAsia="Times New Roman"/>
                <w:b/>
                <w:lang w:val="en-US" w:eastAsia="pl-PL"/>
              </w:rPr>
              <w:t>1,0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F7F3DB" w14:textId="3887F7C0" w:rsidR="00551CD3" w:rsidRPr="00BF6952" w:rsidRDefault="00BF6952" w:rsidP="00876C47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BF6952">
              <w:rPr>
                <w:rFonts w:eastAsia="Times New Roman"/>
                <w:b/>
                <w:lang w:val="en-US" w:eastAsia="pl-PL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52EBCE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2D101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CFC69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39093580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E4E05" w14:paraId="1B42485E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5645AB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2" w:name="table03"/>
            <w:bookmarkEnd w:id="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55BB869D" w14:textId="77777777" w:rsidR="00551CD3" w:rsidRPr="00BF6952" w:rsidRDefault="00551CD3" w:rsidP="00551CD3">
            <w:pPr>
              <w:spacing w:after="0" w:line="240" w:lineRule="auto"/>
              <w:ind w:left="720" w:hanging="700"/>
              <w:rPr>
                <w:rFonts w:eastAsia="Times New Roman"/>
                <w:lang w:val="en-US" w:eastAsia="pl-PL"/>
              </w:rPr>
            </w:pPr>
            <w:r w:rsidRPr="00BF6952">
              <w:rPr>
                <w:rFonts w:eastAsia="Times New Roman"/>
                <w:lang w:val="en-US" w:eastAsia="pl-PL"/>
              </w:rPr>
              <w:t xml:space="preserve">1. </w:t>
            </w:r>
            <w:r w:rsidR="00876C47" w:rsidRPr="00807D10">
              <w:rPr>
                <w:rFonts w:eastAsia="Times New Roman"/>
                <w:lang w:val="en-US" w:eastAsia="pl-PL"/>
              </w:rPr>
              <w:t>Knowledge of exponential functions, basic calculus and probability theory</w:t>
            </w:r>
            <w:r w:rsidR="00876C47">
              <w:rPr>
                <w:rFonts w:eastAsia="Times New Roman"/>
                <w:lang w:val="en-US" w:eastAsia="pl-PL"/>
              </w:rPr>
              <w:t>.</w:t>
            </w:r>
          </w:p>
          <w:p w14:paraId="1628188B" w14:textId="77777777" w:rsidR="00551CD3" w:rsidRPr="00BF6952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F6952">
              <w:rPr>
                <w:rFonts w:eastAsia="Times New Roman"/>
                <w:lang w:val="en-US" w:eastAsia="pl-PL"/>
              </w:rPr>
              <w:t xml:space="preserve"> </w:t>
            </w:r>
          </w:p>
        </w:tc>
      </w:tr>
    </w:tbl>
    <w:p w14:paraId="58DEF6A5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551CD3" w14:paraId="0EF81CFB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A8F021" w14:textId="77777777" w:rsidR="00551CD3" w:rsidRPr="00BF6952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4"/>
            <w:bookmarkEnd w:id="3"/>
            <w:r w:rsidRPr="00BF6952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14:paraId="78111A2C" w14:textId="77777777" w:rsidR="00876C47" w:rsidRPr="00807D10" w:rsidRDefault="00876C47" w:rsidP="00876C47">
            <w:pPr>
              <w:spacing w:after="0" w:line="240" w:lineRule="auto"/>
              <w:jc w:val="both"/>
              <w:rPr>
                <w:rFonts w:eastAsia="Times New Roman"/>
                <w:sz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lang w:val="en-US" w:eastAsia="pl-PL"/>
              </w:rPr>
              <w:t>C1 Knowledge of mathematical methods and tools used in economics in the following areas</w:t>
            </w:r>
          </w:p>
          <w:p w14:paraId="4325F150" w14:textId="77777777" w:rsidR="00876C47" w:rsidRPr="00807D10" w:rsidRDefault="00876C47" w:rsidP="00876C47">
            <w:pPr>
              <w:spacing w:after="0" w:line="240" w:lineRule="auto"/>
              <w:jc w:val="both"/>
              <w:rPr>
                <w:rFonts w:eastAsia="Times New Roman"/>
                <w:sz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lang w:val="en-US" w:eastAsia="pl-PL"/>
              </w:rPr>
              <w:t xml:space="preserve">   C1.1 The theory of the change in value of money over time</w:t>
            </w:r>
          </w:p>
          <w:p w14:paraId="21A7501F" w14:textId="77777777" w:rsidR="00876C47" w:rsidRPr="00807D10" w:rsidRDefault="00876C47" w:rsidP="00876C47">
            <w:pPr>
              <w:spacing w:after="0" w:line="240" w:lineRule="auto"/>
              <w:jc w:val="both"/>
              <w:rPr>
                <w:rFonts w:eastAsia="Times New Roman"/>
                <w:sz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lang w:val="en-US" w:eastAsia="pl-PL"/>
              </w:rPr>
              <w:t xml:space="preserve">   C1.2 The future expected lifetime of an individual and models of life insurance</w:t>
            </w:r>
          </w:p>
          <w:p w14:paraId="2AB988BC" w14:textId="77777777" w:rsidR="00876C47" w:rsidRPr="00807D10" w:rsidRDefault="00876C47" w:rsidP="00876C47">
            <w:pPr>
              <w:spacing w:after="0" w:line="240" w:lineRule="auto"/>
              <w:jc w:val="both"/>
              <w:rPr>
                <w:rFonts w:eastAsia="Times New Roman"/>
                <w:lang w:val="en-US" w:eastAsia="pl-PL"/>
              </w:rPr>
            </w:pPr>
            <w:r w:rsidRPr="00807D10">
              <w:rPr>
                <w:rFonts w:eastAsia="Times New Roman"/>
                <w:sz w:val="22"/>
                <w:lang w:val="en-US" w:eastAsia="pl-PL"/>
              </w:rPr>
              <w:t xml:space="preserve">   C1.3 Preferences, utility and expected utility</w:t>
            </w:r>
          </w:p>
          <w:p w14:paraId="2ABF551D" w14:textId="77777777" w:rsidR="00876C47" w:rsidRPr="00807D10" w:rsidRDefault="00876C47" w:rsidP="00876C47">
            <w:pPr>
              <w:spacing w:after="0" w:line="240" w:lineRule="auto"/>
              <w:jc w:val="both"/>
              <w:rPr>
                <w:rFonts w:eastAsia="Times New Roman"/>
                <w:sz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lang w:val="en-US" w:eastAsia="pl-PL"/>
              </w:rPr>
              <w:t xml:space="preserve">   C1.4 Theory of production and demand</w:t>
            </w:r>
          </w:p>
          <w:p w14:paraId="0930F196" w14:textId="77777777" w:rsidR="00876C47" w:rsidRPr="00807D10" w:rsidRDefault="00876C47" w:rsidP="00876C47">
            <w:pPr>
              <w:spacing w:after="0" w:line="240" w:lineRule="auto"/>
              <w:jc w:val="both"/>
              <w:rPr>
                <w:rFonts w:eastAsia="Times New Roman"/>
                <w:sz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lang w:val="en-US" w:eastAsia="pl-PL"/>
              </w:rPr>
              <w:t xml:space="preserve">   C1.5 Game theory</w:t>
            </w:r>
          </w:p>
          <w:p w14:paraId="35B0B5E0" w14:textId="77777777" w:rsidR="00876C47" w:rsidRPr="00807D10" w:rsidRDefault="00876C47" w:rsidP="00876C47">
            <w:pPr>
              <w:spacing w:after="0" w:line="240" w:lineRule="auto"/>
              <w:jc w:val="both"/>
              <w:rPr>
                <w:rFonts w:eastAsia="Times New Roman"/>
                <w:sz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lang w:val="en-US" w:eastAsia="pl-PL"/>
              </w:rPr>
              <w:t>C2 The ability to interpret and analyze the following subject areas</w:t>
            </w:r>
          </w:p>
          <w:p w14:paraId="573E168F" w14:textId="77777777" w:rsidR="00876C47" w:rsidRPr="00807D10" w:rsidRDefault="00876C47" w:rsidP="00876C47">
            <w:pPr>
              <w:spacing w:after="0" w:line="240" w:lineRule="auto"/>
              <w:jc w:val="both"/>
              <w:rPr>
                <w:rFonts w:eastAsia="Times New Roman"/>
                <w:sz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lang w:val="en-US" w:eastAsia="pl-PL"/>
              </w:rPr>
              <w:t xml:space="preserve">   C2.1 The theory of the change in value of money over time</w:t>
            </w:r>
          </w:p>
          <w:p w14:paraId="03F45108" w14:textId="77777777" w:rsidR="00876C47" w:rsidRPr="00807D10" w:rsidRDefault="00876C47" w:rsidP="00876C47">
            <w:pPr>
              <w:spacing w:after="0" w:line="240" w:lineRule="auto"/>
              <w:jc w:val="both"/>
              <w:rPr>
                <w:rFonts w:eastAsia="Times New Roman"/>
                <w:sz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lang w:val="en-US" w:eastAsia="pl-PL"/>
              </w:rPr>
              <w:t xml:space="preserve">   C2.2 The future expected lifetime of an individual and models of life insurance</w:t>
            </w:r>
          </w:p>
          <w:p w14:paraId="4ED554A8" w14:textId="77777777" w:rsidR="00876C47" w:rsidRPr="00807D10" w:rsidRDefault="00876C47" w:rsidP="00876C47">
            <w:pPr>
              <w:spacing w:after="0" w:line="240" w:lineRule="auto"/>
              <w:jc w:val="both"/>
              <w:rPr>
                <w:rFonts w:eastAsia="Times New Roman"/>
                <w:lang w:val="en-US" w:eastAsia="pl-PL"/>
              </w:rPr>
            </w:pPr>
            <w:r w:rsidRPr="00807D10">
              <w:rPr>
                <w:rFonts w:eastAsia="Times New Roman"/>
                <w:sz w:val="22"/>
                <w:lang w:val="en-US" w:eastAsia="pl-PL"/>
              </w:rPr>
              <w:t xml:space="preserve">   C2.3 Preferences, utility and expected utility</w:t>
            </w:r>
          </w:p>
          <w:p w14:paraId="691D8613" w14:textId="77777777" w:rsidR="00876C47" w:rsidRPr="00807D10" w:rsidRDefault="00876C47" w:rsidP="00876C47">
            <w:pPr>
              <w:spacing w:after="0" w:line="240" w:lineRule="auto"/>
              <w:jc w:val="both"/>
              <w:rPr>
                <w:rFonts w:eastAsia="Times New Roman"/>
                <w:sz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lang w:val="en-US" w:eastAsia="pl-PL"/>
              </w:rPr>
              <w:t xml:space="preserve">   C2.4 Theory of production and demand</w:t>
            </w:r>
          </w:p>
          <w:p w14:paraId="2CAD66F6" w14:textId="77777777" w:rsidR="00876C47" w:rsidRDefault="00876C47" w:rsidP="00876C47">
            <w:pPr>
              <w:spacing w:after="0" w:line="240" w:lineRule="auto"/>
              <w:jc w:val="both"/>
              <w:rPr>
                <w:rFonts w:eastAsia="Times New Roman"/>
                <w:sz w:val="22"/>
                <w:lang w:eastAsia="pl-PL"/>
              </w:rPr>
            </w:pPr>
            <w:r w:rsidRPr="00807D10">
              <w:rPr>
                <w:rFonts w:eastAsia="Times New Roman"/>
                <w:sz w:val="22"/>
                <w:lang w:val="en-US" w:eastAsia="pl-PL"/>
              </w:rPr>
              <w:t xml:space="preserve">   </w:t>
            </w:r>
            <w:r>
              <w:rPr>
                <w:rFonts w:eastAsia="Times New Roman"/>
                <w:sz w:val="22"/>
                <w:lang w:eastAsia="pl-PL"/>
              </w:rPr>
              <w:t xml:space="preserve">C2.5 Game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theory</w:t>
            </w:r>
            <w:proofErr w:type="spellEnd"/>
          </w:p>
          <w:p w14:paraId="1353BFF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14:paraId="5F7C9024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E4E05" w14:paraId="58E621CA" w14:textId="77777777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B28F71" w14:textId="77777777"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A30DD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14:paraId="0535BE24" w14:textId="77777777" w:rsid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14:paraId="79CC279E" w14:textId="77777777" w:rsidR="00876C47" w:rsidRPr="00807D10" w:rsidRDefault="00876C47" w:rsidP="00876C47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  <w:r w:rsidRPr="00807D10">
              <w:rPr>
                <w:rFonts w:eastAsia="Times New Roman"/>
                <w:lang w:val="en-US" w:eastAsia="pl-PL"/>
              </w:rPr>
              <w:t>PEK_W01 – broad knowledge of the application of mathematics to economics</w:t>
            </w:r>
          </w:p>
          <w:p w14:paraId="2818CF9C" w14:textId="77777777" w:rsidR="00876C47" w:rsidRPr="00807D10" w:rsidRDefault="00876C47" w:rsidP="00876C47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</w:p>
          <w:p w14:paraId="5AE16D36" w14:textId="77777777" w:rsidR="00876C47" w:rsidRPr="00807D10" w:rsidRDefault="00876C47" w:rsidP="00876C47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  <w:r w:rsidRPr="00807D10">
              <w:rPr>
                <w:rFonts w:eastAsia="Times New Roman"/>
                <w:lang w:val="en-US" w:eastAsia="pl-PL"/>
              </w:rPr>
              <w:t>PEK_W02 knowledge and application of methods of discounting the nominal value of money over time</w:t>
            </w:r>
          </w:p>
          <w:p w14:paraId="15278CC8" w14:textId="77777777" w:rsidR="00876C47" w:rsidRPr="00807D10" w:rsidRDefault="00876C47" w:rsidP="00876C47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  <w:r w:rsidRPr="00807D10">
              <w:rPr>
                <w:rFonts w:eastAsia="Times New Roman"/>
                <w:lang w:val="en-US" w:eastAsia="pl-PL"/>
              </w:rPr>
              <w:t>PEK_W03 knowledge of the factors affecting the price of insurance premiums and ability to calculate simple life insurance premiums</w:t>
            </w:r>
          </w:p>
          <w:p w14:paraId="2950982B" w14:textId="77777777" w:rsidR="00876C47" w:rsidRPr="00807D10" w:rsidRDefault="00876C47" w:rsidP="00876C47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  <w:r w:rsidRPr="00807D10">
              <w:rPr>
                <w:rFonts w:eastAsia="Times New Roman"/>
                <w:lang w:val="en-US" w:eastAsia="pl-PL"/>
              </w:rPr>
              <w:t>PEK_W04 ability to apply mathematical theories relations to utility theory, decision making under uncertainty, theory of demand and supply</w:t>
            </w:r>
          </w:p>
          <w:p w14:paraId="13EA765A" w14:textId="77777777" w:rsidR="00876C47" w:rsidRPr="00807D10" w:rsidRDefault="00876C47" w:rsidP="00876C47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  <w:r w:rsidRPr="00807D10">
              <w:rPr>
                <w:rFonts w:eastAsia="Times New Roman"/>
                <w:lang w:val="en-US" w:eastAsia="pl-PL"/>
              </w:rPr>
              <w:t>PEK_W05 understanding of the mathematical theory of conflict and cooperation (game theory) and application to the economic world</w:t>
            </w:r>
          </w:p>
          <w:p w14:paraId="24CB0E2C" w14:textId="77777777" w:rsidR="00876C47" w:rsidRPr="00BF6952" w:rsidRDefault="00876C47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14:paraId="1CEB7FA9" w14:textId="77777777" w:rsidR="00551CD3" w:rsidRPr="00BF6952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BF6952">
              <w:rPr>
                <w:rFonts w:eastAsia="Times New Roman"/>
                <w:lang w:val="en-US" w:eastAsia="pl-PL"/>
              </w:rPr>
              <w:t>relating to skills:</w:t>
            </w:r>
          </w:p>
          <w:p w14:paraId="118D296D" w14:textId="77777777" w:rsidR="00876C47" w:rsidRPr="00551CD3" w:rsidRDefault="00876C47" w:rsidP="00876C47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PEK_U</w:t>
            </w:r>
            <w:r w:rsidRPr="00551CD3">
              <w:rPr>
                <w:rFonts w:eastAsia="Times New Roman"/>
                <w:lang w:val="en-US" w:eastAsia="pl-PL"/>
              </w:rPr>
              <w:t>01</w:t>
            </w:r>
            <w:r>
              <w:rPr>
                <w:rFonts w:eastAsia="Times New Roman"/>
                <w:lang w:val="en-US" w:eastAsia="pl-PL"/>
              </w:rPr>
              <w:t xml:space="preserve"> ability to use formal models and assess offers from financial institutions in the fields of investments, loads and mortgages</w:t>
            </w:r>
          </w:p>
          <w:p w14:paraId="6F7AE275" w14:textId="77777777" w:rsidR="00876C47" w:rsidRDefault="00876C47" w:rsidP="00876C47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PEK_U</w:t>
            </w:r>
            <w:r w:rsidRPr="00551CD3">
              <w:rPr>
                <w:rFonts w:eastAsia="Times New Roman"/>
                <w:lang w:val="en-US" w:eastAsia="pl-PL"/>
              </w:rPr>
              <w:t>02</w:t>
            </w:r>
            <w:r>
              <w:rPr>
                <w:rFonts w:eastAsia="Times New Roman"/>
                <w:lang w:val="en-US" w:eastAsia="pl-PL"/>
              </w:rPr>
              <w:t xml:space="preserve"> ability to calculate the appropriate price of life insurance premiums based on an appropriate set of assumptions</w:t>
            </w:r>
          </w:p>
          <w:p w14:paraId="584E949E" w14:textId="77777777" w:rsidR="00876C47" w:rsidRDefault="00876C47" w:rsidP="00876C47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PEK_U03 ability to use utility theory and decision theory to construct models of choice between a discrete set of options</w:t>
            </w:r>
          </w:p>
          <w:p w14:paraId="59A863D0" w14:textId="77777777" w:rsidR="00876C47" w:rsidRDefault="00876C47" w:rsidP="00876C47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PEK_U04 – can formulate decision problems, such as cost-benefit analysis, choice under uncertainty and choice under competition (game theory) and solve them</w:t>
            </w:r>
          </w:p>
          <w:p w14:paraId="2C0A0A6A" w14:textId="77777777" w:rsidR="00876C47" w:rsidRDefault="00876C47" w:rsidP="00876C47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</w:p>
          <w:p w14:paraId="183E54E9" w14:textId="77777777"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social competences:</w:t>
            </w:r>
          </w:p>
          <w:p w14:paraId="2A4C1E4D" w14:textId="77777777" w:rsidR="00551CD3" w:rsidRDefault="00876C47" w:rsidP="00A30DD8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807D10">
              <w:rPr>
                <w:rFonts w:eastAsia="Times New Roman"/>
                <w:lang w:val="en-US" w:eastAsia="pl-PL"/>
              </w:rPr>
              <w:t>PEK_K01 ability to critically assess solutions to economic problems in everyday life and business and justify such assessments via the use of mathematical tools</w:t>
            </w:r>
          </w:p>
          <w:p w14:paraId="45333787" w14:textId="77777777" w:rsidR="00876C47" w:rsidRPr="00BF6952" w:rsidRDefault="00876C47" w:rsidP="00A30DD8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</w:tc>
      </w:tr>
    </w:tbl>
    <w:p w14:paraId="0FAB23DE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6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14:paraId="1298FB7A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8BBB30" w14:textId="77777777"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551CD3" w:rsidRPr="00551CD3" w14:paraId="07FB9A3C" w14:textId="77777777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1F44566" w14:textId="77777777"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1717DE" w14:textId="77777777"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876C47" w:rsidRPr="00551CD3" w14:paraId="49336D00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A58A991" w14:textId="77777777" w:rsidR="00876C47" w:rsidRPr="00FA2E7A" w:rsidRDefault="00876C47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66DFB3E" w14:textId="77777777" w:rsidR="00876C47" w:rsidRPr="00FA2E7A" w:rsidRDefault="00876C47" w:rsidP="00876C47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 xml:space="preserve">Simple and compound interest. Continuous compounding and regular capitalization.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Annual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and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periodic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interest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rates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4C2BA7" w14:textId="77777777" w:rsidR="00876C47" w:rsidRPr="00876C47" w:rsidRDefault="00876C47" w:rsidP="0079787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"/>
                <w:lang w:eastAsia="pl-PL"/>
              </w:rPr>
              <w:t>2</w:t>
            </w: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76C47" w:rsidRPr="00551CD3" w14:paraId="17BCE9B1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4E96FD7" w14:textId="77777777" w:rsidR="00876C47" w:rsidRPr="00FA2E7A" w:rsidRDefault="00876C47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A7478F4" w14:textId="77777777" w:rsidR="00876C47" w:rsidRPr="00CF27FC" w:rsidRDefault="00876C47" w:rsidP="00876C47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 xml:space="preserve">Inflation. Discounting. Annual and periodic discount rates. </w:t>
            </w:r>
            <w:r w:rsidRPr="00CF27FC">
              <w:rPr>
                <w:rFonts w:eastAsia="Times New Roman"/>
                <w:sz w:val="22"/>
                <w:szCs w:val="22"/>
                <w:lang w:eastAsia="pl-PL"/>
              </w:rPr>
              <w:t xml:space="preserve">Investment and </w:t>
            </w:r>
            <w:proofErr w:type="spellStart"/>
            <w:r w:rsidRPr="00CF27FC">
              <w:rPr>
                <w:rFonts w:eastAsia="Times New Roman"/>
                <w:sz w:val="22"/>
                <w:szCs w:val="22"/>
                <w:lang w:eastAsia="pl-PL"/>
              </w:rPr>
              <w:t>purchasing</w:t>
            </w:r>
            <w:proofErr w:type="spellEnd"/>
            <w:r w:rsidRPr="00CF27FC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CF27FC">
              <w:rPr>
                <w:rFonts w:eastAsia="Times New Roman"/>
                <w:sz w:val="22"/>
                <w:szCs w:val="22"/>
                <w:lang w:eastAsia="pl-PL"/>
              </w:rPr>
              <w:t>power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50E70F" w14:textId="77777777" w:rsidR="00876C47" w:rsidRPr="00551CD3" w:rsidRDefault="00797876" w:rsidP="00797876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76C47" w:rsidRPr="00551CD3" w14:paraId="1ACAFB67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55DEA77" w14:textId="77777777" w:rsidR="00876C47" w:rsidRPr="00FA2E7A" w:rsidRDefault="00876C47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EF8C14B" w14:textId="77777777" w:rsidR="00876C47" w:rsidRPr="00FA2E7A" w:rsidRDefault="00876C47" w:rsidP="00876C47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Loans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and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mortgages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Annuities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1C252C" w14:textId="77777777" w:rsidR="00876C47" w:rsidRPr="00551CD3" w:rsidRDefault="00797876" w:rsidP="00797876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76C47" w:rsidRPr="00551CD3" w14:paraId="2B3132DD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81B5FE7" w14:textId="77777777" w:rsidR="00876C47" w:rsidRPr="00FA2E7A" w:rsidRDefault="00876C47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D3B17AE" w14:textId="77777777" w:rsidR="00876C47" w:rsidRPr="00FA2E7A" w:rsidRDefault="00876C47" w:rsidP="00876C47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Co</w:t>
            </w:r>
            <w:r w:rsidR="00797876">
              <w:rPr>
                <w:rFonts w:eastAsia="Times New Roman"/>
                <w:sz w:val="22"/>
                <w:szCs w:val="22"/>
                <w:lang w:eastAsia="pl-PL"/>
              </w:rPr>
              <w:t>st</w:t>
            </w:r>
            <w:proofErr w:type="spellEnd"/>
            <w:r w:rsidR="00797876">
              <w:rPr>
                <w:rFonts w:eastAsia="Times New Roman"/>
                <w:sz w:val="22"/>
                <w:szCs w:val="22"/>
                <w:lang w:eastAsia="pl-PL"/>
              </w:rPr>
              <w:t xml:space="preserve">-Benefit </w:t>
            </w:r>
            <w:proofErr w:type="spellStart"/>
            <w:r w:rsidR="00797876">
              <w:rPr>
                <w:rFonts w:eastAsia="Times New Roman"/>
                <w:sz w:val="22"/>
                <w:szCs w:val="22"/>
                <w:lang w:eastAsia="pl-PL"/>
              </w:rPr>
              <w:t>analysis</w:t>
            </w:r>
            <w:proofErr w:type="spellEnd"/>
            <w:r w:rsidR="00797876">
              <w:rPr>
                <w:rFonts w:eastAsia="Times New Roman"/>
                <w:sz w:val="22"/>
                <w:szCs w:val="22"/>
                <w:lang w:eastAsia="pl-PL"/>
              </w:rPr>
              <w:t xml:space="preserve">. </w:t>
            </w:r>
            <w:proofErr w:type="spellStart"/>
            <w:r w:rsidR="00797876">
              <w:rPr>
                <w:rFonts w:eastAsia="Times New Roman"/>
                <w:sz w:val="22"/>
                <w:szCs w:val="22"/>
                <w:lang w:eastAsia="pl-PL"/>
              </w:rPr>
              <w:t>Bonds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08444D" w14:textId="77777777" w:rsidR="00876C47" w:rsidRPr="00551CD3" w:rsidRDefault="00797876" w:rsidP="00797876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76C47" w:rsidRPr="00551CD3" w14:paraId="5ECD23B7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979098D" w14:textId="77777777" w:rsidR="00876C47" w:rsidRPr="00FA2E7A" w:rsidRDefault="00876C47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37021B7" w14:textId="77777777" w:rsidR="00876C47" w:rsidRPr="00807D10" w:rsidRDefault="00876C47" w:rsidP="00876C4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>Mortality tables. Life insurance premiums. Short and long-term policies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FCA4BDD" w14:textId="77777777" w:rsidR="00876C47" w:rsidRPr="00551CD3" w:rsidRDefault="00797876" w:rsidP="00797876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76C47" w:rsidRPr="00551CD3" w14:paraId="56580B11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EE019CA" w14:textId="77777777" w:rsidR="00876C47" w:rsidRPr="00FA2E7A" w:rsidRDefault="00876C47" w:rsidP="00876C4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64A5350" w14:textId="77777777" w:rsidR="00876C47" w:rsidRPr="00FA2E7A" w:rsidRDefault="00876C47" w:rsidP="00876C47">
            <w:pPr>
              <w:tabs>
                <w:tab w:val="left" w:pos="1320"/>
              </w:tabs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 xml:space="preserve">Theory of demand. Elasticity of demand.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Consumer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surplus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6B2ADC" w14:textId="77777777" w:rsidR="00876C47" w:rsidRPr="00344EAF" w:rsidRDefault="00876C47" w:rsidP="00876C4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76C47" w:rsidRPr="00551CD3" w14:paraId="2F2E4F18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AAD8084" w14:textId="77777777" w:rsidR="00876C47" w:rsidRPr="00FA2E7A" w:rsidRDefault="00876C47" w:rsidP="00876C4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D280CAA" w14:textId="77777777" w:rsidR="00876C47" w:rsidRPr="00807D10" w:rsidRDefault="00876C47" w:rsidP="00876C4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>Theory of supply. Types of market. Cost functions. Fixed, variable, marginal and average costs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7A9EE3" w14:textId="77777777" w:rsidR="00876C47" w:rsidRPr="00344EAF" w:rsidRDefault="00876C47" w:rsidP="00876C4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76C47" w:rsidRPr="00551CD3" w14:paraId="7DCE9982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E9D2363" w14:textId="77777777" w:rsidR="00876C47" w:rsidRPr="00FA2E7A" w:rsidRDefault="00876C47" w:rsidP="00876C4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D635460" w14:textId="77777777" w:rsidR="00876C47" w:rsidRPr="00807D10" w:rsidRDefault="00876C47" w:rsidP="00876C4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>Equilibrium between supply and demand in competitive and monopolistic markets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A89E53" w14:textId="77777777" w:rsidR="00876C47" w:rsidRPr="00344EAF" w:rsidRDefault="00876C47" w:rsidP="00876C4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76C47" w:rsidRPr="00551CD3" w14:paraId="65B48004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9E41BBD" w14:textId="77777777" w:rsidR="00876C47" w:rsidRPr="00FA2E7A" w:rsidRDefault="00876C47" w:rsidP="00876C4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F092A41" w14:textId="77777777" w:rsidR="00876C47" w:rsidRPr="00807D10" w:rsidRDefault="00876C47" w:rsidP="00876C4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>Taxation. Income tax. The effect of purchase taxes in competitive and monopolistic markets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A6DE8C" w14:textId="77777777" w:rsidR="00876C47" w:rsidRPr="00344EAF" w:rsidRDefault="00876C47" w:rsidP="00876C4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76C47" w:rsidRPr="00551CD3" w14:paraId="14863B09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8A00D84" w14:textId="77777777" w:rsidR="00876C47" w:rsidRPr="00FA2E7A" w:rsidRDefault="00876C47" w:rsidP="00876C4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F3368A8" w14:textId="77777777" w:rsidR="00876C47" w:rsidRPr="00807D10" w:rsidRDefault="00876C47" w:rsidP="00876C4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>Mathematical models of decision under uncertainty and risk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42B77E" w14:textId="77777777" w:rsidR="00876C47" w:rsidRPr="00344EAF" w:rsidRDefault="00876C47" w:rsidP="00876C4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76C47" w:rsidRPr="00551CD3" w14:paraId="4311B2A5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C938F13" w14:textId="77777777" w:rsidR="00876C47" w:rsidRPr="00FA2E7A" w:rsidRDefault="00876C47" w:rsidP="00876C4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3E4BEB1" w14:textId="77777777" w:rsidR="00876C47" w:rsidRPr="00807D10" w:rsidRDefault="00876C47" w:rsidP="00876C4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 xml:space="preserve">Utility theory. </w:t>
            </w:r>
            <w:proofErr w:type="spellStart"/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>Optimisation</w:t>
            </w:r>
            <w:proofErr w:type="spellEnd"/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 xml:space="preserve"> of utility functions with a single variable in the face of risk. </w:t>
            </w:r>
            <w:proofErr w:type="spellStart"/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>Optimisation</w:t>
            </w:r>
            <w:proofErr w:type="spellEnd"/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 xml:space="preserve"> of utility functions with two variables based on a budget constraint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7470A1" w14:textId="77777777" w:rsidR="00876C47" w:rsidRPr="00344EAF" w:rsidRDefault="00876C47" w:rsidP="00876C4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76C47" w:rsidRPr="00551CD3" w14:paraId="31858B3C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8FF3BD6" w14:textId="77777777" w:rsidR="00876C47" w:rsidRPr="00FA2E7A" w:rsidRDefault="00876C47" w:rsidP="00876C4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2A736B2" w14:textId="77777777" w:rsidR="00876C47" w:rsidRPr="00FA2E7A" w:rsidRDefault="00876C47" w:rsidP="00876C47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 xml:space="preserve">Introduction to game theory. Constant-sum games and non-constant-sum games. 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Games in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extensive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form (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decisions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made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in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succession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>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E9F5C0" w14:textId="77777777" w:rsidR="00876C47" w:rsidRPr="00344EAF" w:rsidRDefault="00876C47" w:rsidP="00876C4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76C47" w:rsidRPr="00551CD3" w14:paraId="775966CF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B3B5762" w14:textId="77777777" w:rsidR="00876C47" w:rsidRPr="00FA2E7A" w:rsidRDefault="00876C47" w:rsidP="00876C4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E943B98" w14:textId="77777777" w:rsidR="00876C47" w:rsidRPr="00FA2E7A" w:rsidRDefault="00876C47" w:rsidP="00876C47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 xml:space="preserve">Games in matrix form (simultaneous moves).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Minimax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solutions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. Mixed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strategies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BF0CC2" w14:textId="77777777" w:rsidR="00876C47" w:rsidRPr="004E4C0C" w:rsidRDefault="00876C47" w:rsidP="00876C4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76C47" w:rsidRPr="00551CD3" w14:paraId="4586614E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BCA089D" w14:textId="77777777" w:rsidR="00876C47" w:rsidRPr="00FA2E7A" w:rsidRDefault="00876C47" w:rsidP="00876C4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lastRenderedPageBreak/>
              <w:t>Lec 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0B93AC9" w14:textId="77777777" w:rsidR="00876C47" w:rsidRPr="00FA2E7A" w:rsidRDefault="00876C47" w:rsidP="00876C47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 xml:space="preserve">Pure and mixed Nash equilibria.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Dominated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strategies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11235C" w14:textId="77777777" w:rsidR="00876C47" w:rsidRPr="004E4C0C" w:rsidRDefault="00876C47" w:rsidP="00876C4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76C47" w:rsidRPr="00551CD3" w14:paraId="1590594A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F4FC1EE" w14:textId="77777777" w:rsidR="00876C47" w:rsidRPr="00FA2E7A" w:rsidRDefault="00876C47" w:rsidP="00876C4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15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1CFA413" w14:textId="77777777" w:rsidR="00876C47" w:rsidRPr="00FA2E7A" w:rsidRDefault="00876C47" w:rsidP="00876C47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 xml:space="preserve">Game theoretic models in economics.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Cournot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and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Stackelberg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models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D633DC" w14:textId="77777777" w:rsidR="00876C47" w:rsidRPr="004E4C0C" w:rsidRDefault="00876C47" w:rsidP="00876C4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76C47" w:rsidRPr="00551CD3" w14:paraId="3F291E7B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DBE219B" w14:textId="77777777" w:rsidR="00876C47" w:rsidRPr="00FA2E7A" w:rsidRDefault="00876C47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21C1A36" w14:textId="77777777" w:rsidR="00876C47" w:rsidRPr="00FA2E7A" w:rsidRDefault="00876C47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 xml:space="preserve">Total </w:t>
            </w:r>
            <w:proofErr w:type="spellStart"/>
            <w:r w:rsidRPr="00FA2E7A">
              <w:rPr>
                <w:rFonts w:eastAsia="Times New Roman"/>
                <w:sz w:val="22"/>
                <w:szCs w:val="22"/>
                <w:lang w:eastAsia="pl-PL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2680D3" w14:textId="77777777" w:rsidR="00876C47" w:rsidRPr="00797876" w:rsidRDefault="00797876" w:rsidP="0079787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30</w:t>
            </w:r>
          </w:p>
        </w:tc>
      </w:tr>
    </w:tbl>
    <w:p w14:paraId="27832A07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7"/>
      <w:bookmarkEnd w:id="6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14:paraId="72A50820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F0241C" w14:textId="77777777"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lasses</w:t>
            </w:r>
            <w:proofErr w:type="spellEnd"/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A630A5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797876" w:rsidRPr="00551CD3" w14:paraId="3B02A862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03599D4" w14:textId="77777777" w:rsidR="00797876" w:rsidRPr="00551CD3" w:rsidRDefault="00797876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5B2A90" w14:textId="77777777" w:rsidR="00797876" w:rsidRPr="00551CD3" w:rsidRDefault="00797876" w:rsidP="0035154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 xml:space="preserve">Simple and compound interest. Continuous compounding and regular capitalization.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Annual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and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periodic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interest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rates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7CBA44" w14:textId="77777777" w:rsidR="00797876" w:rsidRPr="00551CD3" w:rsidRDefault="00797876" w:rsidP="0035154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</w:t>
            </w:r>
          </w:p>
        </w:tc>
      </w:tr>
      <w:tr w:rsidR="00797876" w:rsidRPr="00551CD3" w14:paraId="5099D559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027DBB" w14:textId="77777777" w:rsidR="00797876" w:rsidRPr="00551CD3" w:rsidRDefault="00797876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9E6FBD" w14:textId="77777777" w:rsidR="00797876" w:rsidRPr="00551CD3" w:rsidRDefault="00797876" w:rsidP="0035154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 xml:space="preserve">Inflation. Discounting. Annual and periodic discount rates. Investment and purchasing power. Loans and mortgages.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Annuities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31626E" w14:textId="77777777" w:rsidR="00797876" w:rsidRPr="00551CD3" w:rsidRDefault="00797876" w:rsidP="0035154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797876" w:rsidRPr="00551CD3" w14:paraId="51D396CE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9AAACC" w14:textId="77777777" w:rsidR="00797876" w:rsidRPr="00551CD3" w:rsidRDefault="00797876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972A6E" w14:textId="77777777" w:rsidR="00797876" w:rsidRPr="00807D10" w:rsidRDefault="00797876" w:rsidP="00351541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>Cost-Benefit analysis. Obligations. Mortality tables. Life insurance premiums. Short and long-term policies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437B07" w14:textId="77777777" w:rsidR="00797876" w:rsidRPr="00551CD3" w:rsidRDefault="00797876" w:rsidP="0035154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797876" w:rsidRPr="00551CD3" w14:paraId="1A5BADB8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4D3FD1" w14:textId="77777777" w:rsidR="00797876" w:rsidRPr="00551CD3" w:rsidRDefault="00797876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960CBE" w14:textId="77777777" w:rsidR="00797876" w:rsidRPr="00FA2E7A" w:rsidRDefault="00797876" w:rsidP="00351541">
            <w:pPr>
              <w:tabs>
                <w:tab w:val="left" w:pos="1320"/>
              </w:tabs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 xml:space="preserve">Theory of demand. Elasticity of demand. Consumer surplus. Theory of supply.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Cost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functions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Fixed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,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variable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,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marginal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and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average</w:t>
            </w:r>
            <w:proofErr w:type="spellEnd"/>
            <w:r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  <w:lang w:eastAsia="pl-PL"/>
              </w:rPr>
              <w:t>costs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73AA5E" w14:textId="77777777" w:rsidR="00797876" w:rsidRPr="00551CD3" w:rsidRDefault="00797876" w:rsidP="0035154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797876" w:rsidRPr="00551CD3" w14:paraId="061D7538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242FF4" w14:textId="77777777" w:rsidR="00797876" w:rsidRDefault="00797876" w:rsidP="0035154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5081C0" w14:textId="77777777" w:rsidR="00797876" w:rsidRPr="00807D10" w:rsidRDefault="00797876" w:rsidP="00351541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>Equilibrium between supply and demand in competitive and monopolistic markets Income tax. The effect of purchase taxes in competitive and monopolistic markets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8E81FC" w14:textId="77777777" w:rsidR="00797876" w:rsidRPr="00551CD3" w:rsidRDefault="00797876" w:rsidP="0035154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797876" w:rsidRPr="00551CD3" w14:paraId="77290222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26A290" w14:textId="77777777" w:rsidR="00797876" w:rsidRDefault="00797876" w:rsidP="0035154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373125" w14:textId="77777777" w:rsidR="00797876" w:rsidRPr="00807D10" w:rsidRDefault="00797876" w:rsidP="00351541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 xml:space="preserve">Decision making under uncertainty and risk. </w:t>
            </w:r>
            <w:proofErr w:type="spellStart"/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>Optimisation</w:t>
            </w:r>
            <w:proofErr w:type="spellEnd"/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 xml:space="preserve"> of utility functions with a single variable in the face of risk. </w:t>
            </w:r>
            <w:proofErr w:type="spellStart"/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>Optimisation</w:t>
            </w:r>
            <w:proofErr w:type="spellEnd"/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 xml:space="preserve"> of utility functions with two variables based on a budget constraint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65598C" w14:textId="77777777" w:rsidR="00797876" w:rsidRPr="00551CD3" w:rsidRDefault="00797876" w:rsidP="0035154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797876" w:rsidRPr="00551CD3" w14:paraId="0169DFBC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43CDFB" w14:textId="77777777" w:rsidR="00797876" w:rsidRDefault="00797876" w:rsidP="0035154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420B4B" w14:textId="77777777" w:rsidR="00797876" w:rsidRPr="00807D10" w:rsidRDefault="00797876" w:rsidP="00351541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807D10">
              <w:rPr>
                <w:rFonts w:eastAsia="Times New Roman"/>
                <w:sz w:val="22"/>
                <w:szCs w:val="22"/>
                <w:lang w:val="en-US" w:eastAsia="pl-PL"/>
              </w:rPr>
              <w:t>Derivation of minimax solutions and Nash equilibria for matrix games and simple games in extensive form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B838DA" w14:textId="77777777" w:rsidR="00797876" w:rsidRPr="00551CD3" w:rsidRDefault="00797876" w:rsidP="0035154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797876" w:rsidRPr="00551CD3" w14:paraId="4DA6778B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B8EF49" w14:textId="77777777" w:rsidR="00797876" w:rsidRPr="00551CD3" w:rsidRDefault="00797876" w:rsidP="0035154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Cl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C0A202" w14:textId="77777777" w:rsidR="00797876" w:rsidRPr="00FA2E7A" w:rsidRDefault="00797876" w:rsidP="00351541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End of term test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13E78B" w14:textId="77777777" w:rsidR="00797876" w:rsidRPr="00551CD3" w:rsidRDefault="00797876" w:rsidP="0035154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797876" w:rsidRPr="00551CD3" w14:paraId="456DAC7E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44E43E" w14:textId="77777777" w:rsidR="00797876" w:rsidRPr="00551CD3" w:rsidRDefault="00797876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F4E2B6" w14:textId="77777777" w:rsidR="00797876" w:rsidRPr="00551CD3" w:rsidRDefault="00797876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AA1ED6" w14:textId="77777777" w:rsidR="00797876" w:rsidRPr="00551CD3" w:rsidRDefault="00797876" w:rsidP="0079787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</w:tr>
    </w:tbl>
    <w:p w14:paraId="1B7F32D2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8"/>
      <w:bookmarkEnd w:id="7"/>
    </w:p>
    <w:p w14:paraId="79CD5BFB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B"/>
      <w:bookmarkEnd w:id="8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226EECC4" w14:textId="77777777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4EA724" w14:textId="77777777"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FE4E05" w14:paraId="19BB0616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7DE922" w14:textId="77777777" w:rsidR="00797876" w:rsidRPr="00807D10" w:rsidRDefault="00797876" w:rsidP="0079787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07D10">
              <w:rPr>
                <w:rFonts w:eastAsia="Times New Roman"/>
                <w:lang w:val="en-US" w:eastAsia="pl-PL"/>
              </w:rPr>
              <w:t xml:space="preserve">N1. </w:t>
            </w:r>
            <w:r>
              <w:rPr>
                <w:rFonts w:eastAsia="Times New Roman"/>
                <w:lang w:val="en-US" w:eastAsia="pl-PL"/>
              </w:rPr>
              <w:t xml:space="preserve">Slide </w:t>
            </w:r>
            <w:r w:rsidRPr="00807D10">
              <w:rPr>
                <w:rFonts w:eastAsia="Times New Roman"/>
                <w:lang w:val="en-US" w:eastAsia="pl-PL"/>
              </w:rPr>
              <w:t>Presentations</w:t>
            </w:r>
          </w:p>
          <w:p w14:paraId="3D656D3B" w14:textId="77777777" w:rsidR="00797876" w:rsidRPr="00807D10" w:rsidRDefault="00797876" w:rsidP="0079787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07D10">
              <w:rPr>
                <w:rFonts w:eastAsia="Times New Roman"/>
                <w:lang w:val="en-US" w:eastAsia="pl-PL"/>
              </w:rPr>
              <w:t>N2. Step-by-step solutions of examples</w:t>
            </w:r>
          </w:p>
          <w:p w14:paraId="771C4CE4" w14:textId="77777777" w:rsidR="00797876" w:rsidRPr="00807D10" w:rsidRDefault="00797876" w:rsidP="0079787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07D10">
              <w:rPr>
                <w:rFonts w:eastAsia="Times New Roman"/>
                <w:lang w:val="en-US" w:eastAsia="pl-PL"/>
              </w:rPr>
              <w:t>N3. Set of exercises to be solved during the problems classes</w:t>
            </w:r>
          </w:p>
          <w:p w14:paraId="13BECC94" w14:textId="77777777" w:rsidR="00797876" w:rsidRPr="00BF6952" w:rsidRDefault="00797876" w:rsidP="0079787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N4. Set of ex</w:t>
            </w:r>
            <w:r w:rsidRPr="00807D10">
              <w:rPr>
                <w:rFonts w:eastAsia="Times New Roman"/>
                <w:lang w:val="en-US" w:eastAsia="pl-PL"/>
              </w:rPr>
              <w:t>e</w:t>
            </w:r>
            <w:r>
              <w:rPr>
                <w:rFonts w:eastAsia="Times New Roman"/>
                <w:lang w:val="en-US" w:eastAsia="pl-PL"/>
              </w:rPr>
              <w:t>r</w:t>
            </w:r>
            <w:r w:rsidRPr="00807D10">
              <w:rPr>
                <w:rFonts w:eastAsia="Times New Roman"/>
                <w:lang w:val="en-US" w:eastAsia="pl-PL"/>
              </w:rPr>
              <w:t>cises for individual study</w:t>
            </w:r>
          </w:p>
        </w:tc>
      </w:tr>
    </w:tbl>
    <w:p w14:paraId="36E535F0" w14:textId="77777777"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55"/>
        <w:gridCol w:w="2304"/>
        <w:gridCol w:w="4526"/>
      </w:tblGrid>
      <w:tr w:rsidR="00551CD3" w:rsidRPr="00FE4E05" w14:paraId="3EB8C65D" w14:textId="77777777" w:rsidTr="00797876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52F7A8" w14:textId="77777777"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9" w:name="table0C"/>
            <w:bookmarkEnd w:id="9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F395BE" w14:textId="77777777" w:rsidR="00551CD3" w:rsidRPr="00551CD3" w:rsidRDefault="00A30D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551CD3"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C445DC" w14:textId="77777777" w:rsidR="00551CD3" w:rsidRPr="00551CD3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797876" w:rsidRPr="00FE4E05" w14:paraId="28B4087C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9EB587" w14:textId="77777777" w:rsidR="00797876" w:rsidRPr="00551CD3" w:rsidRDefault="00797876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A6E16C" w14:textId="77777777" w:rsidR="00797876" w:rsidRPr="00551CD3" w:rsidRDefault="00797876" w:rsidP="0035154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PEK_U01 – PEK_U04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22BCDC" w14:textId="77777777" w:rsidR="00797876" w:rsidRPr="00807D10" w:rsidRDefault="00797876" w:rsidP="0035154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07D10">
              <w:rPr>
                <w:rFonts w:eastAsia="Times New Roman"/>
                <w:lang w:val="en-US" w:eastAsia="pl-PL"/>
              </w:rPr>
              <w:t>Solution of problems during the tutorial</w:t>
            </w:r>
          </w:p>
        </w:tc>
      </w:tr>
      <w:tr w:rsidR="00797876" w:rsidRPr="00551CD3" w14:paraId="5ACB231A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B6383E" w14:textId="77777777" w:rsidR="00797876" w:rsidRPr="00551CD3" w:rsidRDefault="00797876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986907" w14:textId="77777777" w:rsidR="00797876" w:rsidRPr="00551CD3" w:rsidRDefault="00797876" w:rsidP="0035154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PEK_U01 – PEK_U04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C022ED2" w14:textId="77777777" w:rsidR="00797876" w:rsidRPr="00551CD3" w:rsidRDefault="00797876" w:rsidP="00351541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lang w:eastAsia="pl-PL"/>
              </w:rPr>
              <w:t>Written</w:t>
            </w:r>
            <w:proofErr w:type="spellEnd"/>
            <w:r>
              <w:rPr>
                <w:rFonts w:eastAsia="Times New Roman"/>
                <w:lang w:eastAsia="pl-PL"/>
              </w:rPr>
              <w:t xml:space="preserve"> test</w:t>
            </w:r>
          </w:p>
        </w:tc>
      </w:tr>
      <w:tr w:rsidR="00797876" w:rsidRPr="00551CD3" w14:paraId="6F2A157A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0E7D1A" w14:textId="77777777" w:rsidR="00797876" w:rsidRPr="00551CD3" w:rsidRDefault="00797876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E2346C" w14:textId="77777777" w:rsidR="00797876" w:rsidRPr="00551CD3" w:rsidRDefault="00797876" w:rsidP="0035154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PEK_W01 – PEK_W05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01F53E" w14:textId="77777777" w:rsidR="00797876" w:rsidRPr="00551CD3" w:rsidRDefault="00797876" w:rsidP="00351541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lang w:eastAsia="pl-PL"/>
              </w:rPr>
              <w:t>Written</w:t>
            </w:r>
            <w:proofErr w:type="spellEnd"/>
            <w:r>
              <w:rPr>
                <w:rFonts w:eastAsia="Times New Roman"/>
                <w:lang w:eastAsia="pl-PL"/>
              </w:rPr>
              <w:t xml:space="preserve"> test</w:t>
            </w:r>
          </w:p>
        </w:tc>
      </w:tr>
      <w:tr w:rsidR="00551CD3" w:rsidRPr="00551CD3" w14:paraId="1A94DB3A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C86CDE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14:paraId="5BAAF32C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D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4EF01058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3FB42D" w14:textId="77777777"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FE4E05" w14:paraId="6901C97D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AFCC52" w14:textId="77777777" w:rsidR="00551CD3" w:rsidRPr="00BF6952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BF6952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lastRenderedPageBreak/>
              <w:t>PRIMARY LITERATURE:</w:t>
            </w:r>
          </w:p>
          <w:p w14:paraId="753E4326" w14:textId="77777777" w:rsidR="00797876" w:rsidRPr="00807D10" w:rsidRDefault="00797876" w:rsidP="00797876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807D10">
              <w:rPr>
                <w:rFonts w:eastAsia="Times New Roman"/>
                <w:sz w:val="18"/>
                <w:lang w:val="en-US" w:eastAsia="pl-PL"/>
              </w:rPr>
              <w:t xml:space="preserve"> [1] </w:t>
            </w:r>
            <w:r>
              <w:rPr>
                <w:rFonts w:eastAsia="Times New Roman"/>
                <w:sz w:val="18"/>
                <w:lang w:val="en-US" w:eastAsia="pl-PL"/>
              </w:rPr>
              <w:t>Wainwright K., Chiang A. (2005</w:t>
            </w:r>
            <w:r w:rsidRPr="00807D10">
              <w:rPr>
                <w:rFonts w:eastAsia="Times New Roman"/>
                <w:sz w:val="18"/>
                <w:lang w:val="en-US" w:eastAsia="pl-PL"/>
              </w:rPr>
              <w:t xml:space="preserve">) </w:t>
            </w:r>
            <w:r w:rsidRPr="00807D10">
              <w:rPr>
                <w:rFonts w:eastAsia="Times New Roman"/>
                <w:i/>
                <w:sz w:val="18"/>
                <w:lang w:val="en-US" w:eastAsia="pl-PL"/>
              </w:rPr>
              <w:t xml:space="preserve">Fundamental Methods of Mathematical Economics. </w:t>
            </w:r>
            <w:r w:rsidRPr="00807D10">
              <w:rPr>
                <w:rFonts w:eastAsia="Times New Roman"/>
                <w:sz w:val="18"/>
                <w:lang w:val="en-US" w:eastAsia="pl-PL"/>
              </w:rPr>
              <w:t>McGraw-Hill/Irwin</w:t>
            </w:r>
          </w:p>
          <w:p w14:paraId="70A2EF14" w14:textId="77777777" w:rsidR="00797876" w:rsidRPr="00807D10" w:rsidRDefault="00797876" w:rsidP="00797876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807D10">
              <w:rPr>
                <w:rFonts w:eastAsia="Times New Roman"/>
                <w:sz w:val="18"/>
                <w:lang w:val="en-US" w:eastAsia="pl-PL"/>
              </w:rPr>
              <w:t xml:space="preserve">[2] </w:t>
            </w:r>
            <w:proofErr w:type="spellStart"/>
            <w:r w:rsidRPr="00807D10">
              <w:rPr>
                <w:rFonts w:eastAsia="Times New Roman"/>
                <w:sz w:val="18"/>
                <w:lang w:val="en-US" w:eastAsia="pl-PL"/>
              </w:rPr>
              <w:t>Kellison</w:t>
            </w:r>
            <w:proofErr w:type="spellEnd"/>
            <w:r w:rsidRPr="00807D10">
              <w:rPr>
                <w:rFonts w:eastAsia="Times New Roman"/>
                <w:sz w:val="18"/>
                <w:lang w:val="en-US" w:eastAsia="pl-PL"/>
              </w:rPr>
              <w:t xml:space="preserve"> S. G. (2008) </w:t>
            </w:r>
            <w:r w:rsidRPr="00807D10">
              <w:rPr>
                <w:rFonts w:eastAsia="Times New Roman"/>
                <w:i/>
                <w:sz w:val="18"/>
                <w:lang w:val="en-US" w:eastAsia="pl-PL"/>
              </w:rPr>
              <w:t xml:space="preserve">The Theory of Interest, </w:t>
            </w:r>
            <w:r w:rsidRPr="00807D10">
              <w:rPr>
                <w:rFonts w:eastAsia="Times New Roman"/>
                <w:sz w:val="18"/>
                <w:lang w:val="en-US" w:eastAsia="pl-PL"/>
              </w:rPr>
              <w:t>McGraw-Hill/Irwin</w:t>
            </w:r>
          </w:p>
          <w:p w14:paraId="35BAD039" w14:textId="77777777" w:rsidR="00797876" w:rsidRPr="00807D10" w:rsidRDefault="00797876" w:rsidP="00797876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US" w:eastAsia="pl-PL"/>
              </w:rPr>
            </w:pPr>
            <w:r w:rsidRPr="00807D10">
              <w:rPr>
                <w:rFonts w:eastAsia="Times New Roman"/>
                <w:sz w:val="18"/>
                <w:lang w:val="en-US" w:eastAsia="pl-PL"/>
              </w:rPr>
              <w:t xml:space="preserve">[3] </w:t>
            </w:r>
            <w:proofErr w:type="spellStart"/>
            <w:r w:rsidRPr="00807D10">
              <w:rPr>
                <w:rFonts w:eastAsia="Times New Roman"/>
                <w:sz w:val="18"/>
                <w:lang w:val="en-US" w:eastAsia="pl-PL"/>
              </w:rPr>
              <w:t>Durlauf</w:t>
            </w:r>
            <w:proofErr w:type="spellEnd"/>
            <w:r w:rsidRPr="00807D10">
              <w:rPr>
                <w:rFonts w:eastAsia="Times New Roman"/>
                <w:sz w:val="18"/>
                <w:lang w:val="en-US" w:eastAsia="pl-PL"/>
              </w:rPr>
              <w:t xml:space="preserve"> S. N., Blume L. E. (2010) </w:t>
            </w:r>
            <w:r w:rsidRPr="001A10BF">
              <w:rPr>
                <w:rFonts w:eastAsia="Times New Roman"/>
                <w:i/>
                <w:sz w:val="18"/>
                <w:lang w:val="en-US" w:eastAsia="pl-PL"/>
              </w:rPr>
              <w:t>Game Theory</w:t>
            </w:r>
            <w:r w:rsidRPr="00807D10">
              <w:rPr>
                <w:rFonts w:eastAsia="Times New Roman"/>
                <w:sz w:val="18"/>
                <w:lang w:val="en-US" w:eastAsia="pl-PL"/>
              </w:rPr>
              <w:t xml:space="preserve">. Palgrave MacMillan, Basingstoke. </w:t>
            </w:r>
          </w:p>
          <w:p w14:paraId="5AD2DB38" w14:textId="77777777" w:rsidR="00797876" w:rsidRDefault="00797876" w:rsidP="00797876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" w:hAnsi="Times" w:cs="Times"/>
                <w:lang w:val="en-US"/>
              </w:rPr>
            </w:pPr>
            <w:r w:rsidRPr="00807D10">
              <w:rPr>
                <w:rFonts w:eastAsia="Times New Roman"/>
                <w:sz w:val="18"/>
                <w:lang w:val="en-US" w:eastAsia="pl-PL"/>
              </w:rPr>
              <w:t xml:space="preserve">[4] </w:t>
            </w:r>
            <w:r>
              <w:rPr>
                <w:rFonts w:eastAsia="Times New Roman"/>
                <w:sz w:val="18"/>
                <w:lang w:val="en-US" w:eastAsia="pl-PL"/>
              </w:rPr>
              <w:t xml:space="preserve">Werner F., </w:t>
            </w:r>
            <w:proofErr w:type="spellStart"/>
            <w:r>
              <w:rPr>
                <w:rFonts w:eastAsia="Times New Roman"/>
                <w:sz w:val="18"/>
                <w:lang w:val="en-US" w:eastAsia="pl-PL"/>
              </w:rPr>
              <w:t>Sotskov</w:t>
            </w:r>
            <w:proofErr w:type="spellEnd"/>
            <w:r>
              <w:rPr>
                <w:rFonts w:eastAsia="Times New Roman"/>
                <w:sz w:val="18"/>
                <w:lang w:val="en-US" w:eastAsia="pl-PL"/>
              </w:rPr>
              <w:t xml:space="preserve"> Y. (2006) </w:t>
            </w:r>
            <w:r w:rsidRPr="001A10BF">
              <w:rPr>
                <w:rFonts w:eastAsia="Times New Roman"/>
                <w:i/>
                <w:sz w:val="18"/>
                <w:lang w:val="en-US" w:eastAsia="pl-PL"/>
              </w:rPr>
              <w:t>Mathematics of Economics and Business</w:t>
            </w:r>
            <w:r>
              <w:rPr>
                <w:rFonts w:eastAsia="Times New Roman"/>
                <w:sz w:val="18"/>
                <w:lang w:val="en-US" w:eastAsia="pl-PL"/>
              </w:rPr>
              <w:t>, Routledge</w:t>
            </w:r>
          </w:p>
          <w:p w14:paraId="6630DC3E" w14:textId="77777777" w:rsidR="00797876" w:rsidRPr="00BF6952" w:rsidRDefault="00797876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</w:p>
          <w:p w14:paraId="7B7E1BC0" w14:textId="77777777" w:rsidR="00551CD3" w:rsidRPr="00BF6952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BF6952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14:paraId="2FFB7DCD" w14:textId="77777777" w:rsidR="00797876" w:rsidRPr="00807D10" w:rsidRDefault="00797876" w:rsidP="00797876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  <w:r w:rsidRPr="00807D10">
              <w:rPr>
                <w:rFonts w:eastAsia="Times New Roman"/>
                <w:sz w:val="18"/>
                <w:lang w:val="en-US" w:eastAsia="pl-PL"/>
              </w:rPr>
              <w:t xml:space="preserve"> [1] Bowers N. L, Gerber H. U., Hickman J. C., Jones D. A., Nesbitt C.J. (1997), </w:t>
            </w:r>
            <w:r w:rsidRPr="00807D10">
              <w:rPr>
                <w:rFonts w:eastAsia="Times New Roman"/>
                <w:i/>
                <w:sz w:val="18"/>
                <w:lang w:val="en-US" w:eastAsia="pl-PL"/>
              </w:rPr>
              <w:t xml:space="preserve">Actuarial Mathematics, </w:t>
            </w:r>
            <w:r w:rsidRPr="00807D10">
              <w:rPr>
                <w:rFonts w:eastAsia="Times New Roman"/>
                <w:sz w:val="18"/>
                <w:lang w:val="en-US" w:eastAsia="pl-PL"/>
              </w:rPr>
              <w:t>Society of Actuaries.</w:t>
            </w:r>
          </w:p>
          <w:p w14:paraId="5E15EE6C" w14:textId="77777777" w:rsidR="00797876" w:rsidRPr="00807D10" w:rsidRDefault="00797876" w:rsidP="0079787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07D10">
              <w:rPr>
                <w:rFonts w:eastAsia="Times New Roman"/>
                <w:sz w:val="18"/>
                <w:lang w:val="en-US" w:eastAsia="pl-PL"/>
              </w:rPr>
              <w:t xml:space="preserve">[2] </w:t>
            </w:r>
            <w:proofErr w:type="spellStart"/>
            <w:r>
              <w:rPr>
                <w:rFonts w:eastAsia="Times New Roman"/>
                <w:sz w:val="18"/>
                <w:lang w:val="en-US" w:eastAsia="pl-PL"/>
              </w:rPr>
              <w:t>Taha</w:t>
            </w:r>
            <w:proofErr w:type="spellEnd"/>
            <w:r>
              <w:rPr>
                <w:rFonts w:eastAsia="Times New Roman"/>
                <w:sz w:val="18"/>
                <w:lang w:val="en-US" w:eastAsia="pl-PL"/>
              </w:rPr>
              <w:t xml:space="preserve"> H. (2017), </w:t>
            </w:r>
            <w:r w:rsidRPr="001A10BF">
              <w:rPr>
                <w:rFonts w:eastAsia="Times New Roman"/>
                <w:i/>
                <w:sz w:val="18"/>
                <w:lang w:val="en-US" w:eastAsia="pl-PL"/>
              </w:rPr>
              <w:t>Operations Research: An Introduction</w:t>
            </w:r>
            <w:r>
              <w:rPr>
                <w:rFonts w:eastAsia="Times New Roman"/>
                <w:sz w:val="18"/>
                <w:lang w:val="en-US" w:eastAsia="pl-PL"/>
              </w:rPr>
              <w:t>, Pearson</w:t>
            </w:r>
          </w:p>
          <w:p w14:paraId="0A6893FB" w14:textId="77777777" w:rsidR="00797876" w:rsidRPr="00BF6952" w:rsidRDefault="00797876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</w:p>
        </w:tc>
      </w:tr>
      <w:tr w:rsidR="00551CD3" w:rsidRPr="00FE4E05" w14:paraId="6652F78B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9BC14A" w14:textId="77777777"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FE4E05" w14:paraId="56C8787E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7EF6A29" w14:textId="128743BE" w:rsidR="00551CD3" w:rsidRPr="00551CD3" w:rsidRDefault="00FE4E05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b/>
                <w:bCs/>
                <w:lang w:val="en-US"/>
              </w:rPr>
              <w:t xml:space="preserve">Zbigniew </w:t>
            </w:r>
            <w:proofErr w:type="spellStart"/>
            <w:r>
              <w:rPr>
                <w:b/>
                <w:bCs/>
                <w:lang w:val="en-US"/>
              </w:rPr>
              <w:t>Michna</w:t>
            </w:r>
            <w:proofErr w:type="spellEnd"/>
            <w:r>
              <w:rPr>
                <w:b/>
                <w:bCs/>
                <w:lang w:val="en-US"/>
              </w:rPr>
              <w:t xml:space="preserve">, </w:t>
            </w:r>
            <w:hyperlink r:id="rId5" w:history="1">
              <w:r>
                <w:rPr>
                  <w:rStyle w:val="Hipercze"/>
                  <w:b/>
                  <w:bCs/>
                  <w:lang w:val="en-US"/>
                </w:rPr>
                <w:t>zbigniew.michna@pwr.edu.pl</w:t>
              </w:r>
            </w:hyperlink>
            <w:bookmarkStart w:id="11" w:name="_GoBack"/>
            <w:bookmarkEnd w:id="11"/>
          </w:p>
        </w:tc>
      </w:tr>
    </w:tbl>
    <w:p w14:paraId="63C34C31" w14:textId="77777777" w:rsid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</w:p>
    <w:p w14:paraId="564EEC82" w14:textId="77777777" w:rsidR="008E023A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</w:p>
    <w:p w14:paraId="2CD428F8" w14:textId="77777777" w:rsidR="008E023A" w:rsidRPr="00551CD3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*delete if not necessary</w:t>
      </w:r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103BCA"/>
    <w:rsid w:val="00125A18"/>
    <w:rsid w:val="001503EC"/>
    <w:rsid w:val="0016450C"/>
    <w:rsid w:val="002302A0"/>
    <w:rsid w:val="003B6762"/>
    <w:rsid w:val="003B6C96"/>
    <w:rsid w:val="003B7CCA"/>
    <w:rsid w:val="003C337D"/>
    <w:rsid w:val="0055078F"/>
    <w:rsid w:val="00551CD3"/>
    <w:rsid w:val="005E15C5"/>
    <w:rsid w:val="00686555"/>
    <w:rsid w:val="006F0FC4"/>
    <w:rsid w:val="006F2115"/>
    <w:rsid w:val="00726225"/>
    <w:rsid w:val="0073490A"/>
    <w:rsid w:val="0077451C"/>
    <w:rsid w:val="00795A00"/>
    <w:rsid w:val="00797876"/>
    <w:rsid w:val="00876C47"/>
    <w:rsid w:val="008D5923"/>
    <w:rsid w:val="008E023A"/>
    <w:rsid w:val="00946E5B"/>
    <w:rsid w:val="009C0D7F"/>
    <w:rsid w:val="00A30DD8"/>
    <w:rsid w:val="00A407D8"/>
    <w:rsid w:val="00AA13D5"/>
    <w:rsid w:val="00BA602F"/>
    <w:rsid w:val="00BF6952"/>
    <w:rsid w:val="00C25E8B"/>
    <w:rsid w:val="00CA2DA5"/>
    <w:rsid w:val="00D509FD"/>
    <w:rsid w:val="00D5178F"/>
    <w:rsid w:val="00EE7D5A"/>
    <w:rsid w:val="00F03D27"/>
    <w:rsid w:val="00F1743F"/>
    <w:rsid w:val="00F47F04"/>
    <w:rsid w:val="00F56B81"/>
    <w:rsid w:val="00FA2E7A"/>
    <w:rsid w:val="00FE3AD9"/>
    <w:rsid w:val="00FE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5C73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semiHidden/>
    <w:unhideWhenUsed/>
    <w:rsid w:val="00FE4E0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semiHidden/>
    <w:unhideWhenUsed/>
    <w:rsid w:val="00FE4E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zbigniew.michna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4B6A0754.dotm</Template>
  <TotalTime>1</TotalTime>
  <Pages>4</Pages>
  <Words>994</Words>
  <Characters>5969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Emilia Chojnacka-Ryśnik</cp:lastModifiedBy>
  <cp:revision>3</cp:revision>
  <cp:lastPrinted>2019-01-18T07:41:00Z</cp:lastPrinted>
  <dcterms:created xsi:type="dcterms:W3CDTF">2020-03-18T19:37:00Z</dcterms:created>
  <dcterms:modified xsi:type="dcterms:W3CDTF">2021-11-30T06:50:00Z</dcterms:modified>
</cp:coreProperties>
</file>